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2713B" w14:textId="41C3FA2F" w:rsidR="009B3FED" w:rsidRPr="00213F6D" w:rsidRDefault="00213F6D" w:rsidP="00DA11F1">
      <w:pPr>
        <w:rPr>
          <w:b/>
          <w:bCs/>
        </w:rPr>
      </w:pPr>
      <w:r>
        <w:rPr>
          <w:b/>
          <w:bCs/>
        </w:rPr>
        <w:t>Мобильная с</w:t>
      </w:r>
      <w:r w:rsidR="00DA11F1" w:rsidRPr="007A0A2F">
        <w:rPr>
          <w:b/>
          <w:bCs/>
        </w:rPr>
        <w:t xml:space="preserve">истема </w:t>
      </w:r>
      <w:r w:rsidR="00EC0B0D">
        <w:rPr>
          <w:b/>
          <w:bCs/>
        </w:rPr>
        <w:t xml:space="preserve">цифрового </w:t>
      </w:r>
      <w:proofErr w:type="spellStart"/>
      <w:r w:rsidR="00DA11F1" w:rsidRPr="007A0A2F">
        <w:rPr>
          <w:b/>
          <w:bCs/>
        </w:rPr>
        <w:t>фенотипирования</w:t>
      </w:r>
      <w:proofErr w:type="spellEnd"/>
      <w:r w:rsidR="00DA11F1" w:rsidRPr="007A0A2F">
        <w:rPr>
          <w:b/>
          <w:bCs/>
        </w:rPr>
        <w:t xml:space="preserve"> растений </w:t>
      </w:r>
      <w:bookmarkStart w:id="0" w:name="_Hlk59275109"/>
      <w:proofErr w:type="spellStart"/>
      <w:r>
        <w:rPr>
          <w:b/>
          <w:bCs/>
          <w:lang w:val="en-US"/>
        </w:rPr>
        <w:t>Phenospex</w:t>
      </w:r>
      <w:proofErr w:type="spellEnd"/>
      <w:r w:rsidR="00DA11F1" w:rsidRPr="007A0A2F">
        <w:rPr>
          <w:b/>
          <w:bCs/>
        </w:rPr>
        <w:t xml:space="preserve"> </w:t>
      </w:r>
      <w:bookmarkEnd w:id="0"/>
      <w:proofErr w:type="spellStart"/>
      <w:r>
        <w:rPr>
          <w:b/>
          <w:bCs/>
          <w:lang w:val="en-US"/>
        </w:rPr>
        <w:t>Microscan</w:t>
      </w:r>
      <w:proofErr w:type="spellEnd"/>
    </w:p>
    <w:p w14:paraId="6EE7503F" w14:textId="77777777" w:rsidR="00CE5572" w:rsidRDefault="00CE5572" w:rsidP="00DA11F1">
      <w:pPr>
        <w:rPr>
          <w:b/>
          <w:bCs/>
        </w:rPr>
      </w:pPr>
    </w:p>
    <w:p w14:paraId="75E20B86" w14:textId="447CF510" w:rsidR="00CE5572" w:rsidRPr="00CE5572" w:rsidRDefault="00213F6D" w:rsidP="00CE5572">
      <w:pPr>
        <w:ind w:firstLine="720"/>
      </w:pPr>
      <w:r>
        <w:t>Мобильная с</w:t>
      </w:r>
      <w:r w:rsidR="00581D30">
        <w:t xml:space="preserve">истема </w:t>
      </w:r>
      <w:proofErr w:type="spellStart"/>
      <w:r w:rsidR="00C567BE">
        <w:rPr>
          <w:lang w:val="en-US"/>
        </w:rPr>
        <w:t>Phenospex</w:t>
      </w:r>
      <w:proofErr w:type="spellEnd"/>
      <w:r w:rsidR="00C567BE" w:rsidRPr="00C567BE">
        <w:t xml:space="preserve"> </w:t>
      </w:r>
      <w:proofErr w:type="spellStart"/>
      <w:r>
        <w:rPr>
          <w:lang w:val="en-US"/>
        </w:rPr>
        <w:t>Microscan</w:t>
      </w:r>
      <w:proofErr w:type="spellEnd"/>
      <w:r w:rsidR="009B3FED" w:rsidRPr="009B3FED">
        <w:t xml:space="preserve"> </w:t>
      </w:r>
      <w:r w:rsidR="008040EC">
        <w:t xml:space="preserve">предназначена </w:t>
      </w:r>
      <w:r w:rsidR="00C567BE">
        <w:t xml:space="preserve">для </w:t>
      </w:r>
      <w:r w:rsidR="004D2F15">
        <w:t>анализа</w:t>
      </w:r>
      <w:r w:rsidR="009B3FED">
        <w:t xml:space="preserve"> </w:t>
      </w:r>
      <w:r w:rsidR="00773705">
        <w:t>мор</w:t>
      </w:r>
      <w:r w:rsidR="00C567BE">
        <w:t>ф</w:t>
      </w:r>
      <w:r w:rsidR="00773705">
        <w:t>ологически</w:t>
      </w:r>
      <w:r w:rsidR="004D2F15">
        <w:t>х</w:t>
      </w:r>
      <w:r w:rsidR="00773705">
        <w:t>, спектральн</w:t>
      </w:r>
      <w:r w:rsidR="008040EC">
        <w:t>ы</w:t>
      </w:r>
      <w:r w:rsidR="004D2F15">
        <w:t>х</w:t>
      </w:r>
      <w:r w:rsidR="008040EC">
        <w:t xml:space="preserve"> </w:t>
      </w:r>
      <w:r w:rsidR="00773705">
        <w:t>и цветовы</w:t>
      </w:r>
      <w:r w:rsidR="004D2F15">
        <w:t>х</w:t>
      </w:r>
      <w:r w:rsidR="009B3FED">
        <w:t xml:space="preserve"> характеристи</w:t>
      </w:r>
      <w:r w:rsidR="008040EC">
        <w:t>к</w:t>
      </w:r>
      <w:r w:rsidR="00EE6038">
        <w:t xml:space="preserve"> растений</w:t>
      </w:r>
      <w:r w:rsidR="004D2F15">
        <w:t>.</w:t>
      </w:r>
    </w:p>
    <w:p w14:paraId="7BE10531" w14:textId="461D7374" w:rsidR="00CE5572" w:rsidRPr="00CE5572" w:rsidRDefault="00CE5572" w:rsidP="00CE5572">
      <w:pPr>
        <w:numPr>
          <w:ilvl w:val="0"/>
          <w:numId w:val="2"/>
        </w:numPr>
      </w:pPr>
      <w:r w:rsidRPr="00CE5572">
        <w:t xml:space="preserve">Для </w:t>
      </w:r>
      <w:r w:rsidR="00213F6D">
        <w:t>полевых и настольных задач</w:t>
      </w:r>
    </w:p>
    <w:p w14:paraId="23EC8A9C" w14:textId="2363A4CA" w:rsidR="00213F6D" w:rsidRDefault="00213F6D" w:rsidP="00CE5572">
      <w:pPr>
        <w:numPr>
          <w:ilvl w:val="0"/>
          <w:numId w:val="2"/>
        </w:numPr>
      </w:pPr>
      <w:r>
        <w:t>Компактное решение, поставляется в переносном кейсе</w:t>
      </w:r>
    </w:p>
    <w:p w14:paraId="7C3D1108" w14:textId="43A82051" w:rsidR="00CE5572" w:rsidRPr="00CE5572" w:rsidRDefault="00CE5572" w:rsidP="00CE5572">
      <w:pPr>
        <w:numPr>
          <w:ilvl w:val="0"/>
          <w:numId w:val="2"/>
        </w:numPr>
      </w:pPr>
      <w:r w:rsidRPr="00CE5572">
        <w:t>Морфологический и спектральный анализ</w:t>
      </w:r>
    </w:p>
    <w:p w14:paraId="4DC364FA" w14:textId="77777777" w:rsidR="00CE5572" w:rsidRPr="00CE5572" w:rsidRDefault="00CE5572" w:rsidP="00CE5572">
      <w:pPr>
        <w:numPr>
          <w:ilvl w:val="0"/>
          <w:numId w:val="2"/>
        </w:numPr>
      </w:pPr>
      <w:r w:rsidRPr="00CE5572">
        <w:t>Более 20 параметров за каждое сканирование</w:t>
      </w:r>
    </w:p>
    <w:p w14:paraId="62F491C0" w14:textId="66E279F3" w:rsidR="00CE5572" w:rsidRPr="00CE5572" w:rsidRDefault="00CE5572" w:rsidP="00CE5572">
      <w:pPr>
        <w:numPr>
          <w:ilvl w:val="0"/>
          <w:numId w:val="2"/>
        </w:numPr>
      </w:pPr>
      <w:r w:rsidRPr="00CE5572">
        <w:t xml:space="preserve">Визуализация и анализ данных при помощи </w:t>
      </w:r>
      <w:proofErr w:type="spellStart"/>
      <w:r w:rsidRPr="00CE5572">
        <w:t>HortControl</w:t>
      </w:r>
      <w:proofErr w:type="spellEnd"/>
      <w:r w:rsidRPr="00CE5572">
        <w:br/>
      </w:r>
      <w:r w:rsidRPr="00CE5572">
        <w:br/>
        <w:t>Типичные задачи:</w:t>
      </w:r>
      <w:r w:rsidRPr="00CE5572">
        <w:br/>
      </w:r>
    </w:p>
    <w:p w14:paraId="5B885953" w14:textId="77777777" w:rsidR="00CE5572" w:rsidRPr="00CE5572" w:rsidRDefault="00CE5572" w:rsidP="00CE5572">
      <w:pPr>
        <w:numPr>
          <w:ilvl w:val="0"/>
          <w:numId w:val="3"/>
        </w:numPr>
      </w:pPr>
      <w:proofErr w:type="spellStart"/>
      <w:r w:rsidRPr="00CE5572">
        <w:t>Фенотипирование</w:t>
      </w:r>
      <w:proofErr w:type="spellEnd"/>
      <w:r w:rsidRPr="00CE5572">
        <w:t xml:space="preserve"> растений</w:t>
      </w:r>
    </w:p>
    <w:p w14:paraId="18D7B88B" w14:textId="77777777" w:rsidR="00CE5572" w:rsidRPr="00CE5572" w:rsidRDefault="00CE5572" w:rsidP="00CE5572">
      <w:pPr>
        <w:numPr>
          <w:ilvl w:val="0"/>
          <w:numId w:val="3"/>
        </w:numPr>
      </w:pPr>
      <w:r w:rsidRPr="00CE5572">
        <w:t>Количественная оценка болезней растений</w:t>
      </w:r>
    </w:p>
    <w:p w14:paraId="26CF7BD9" w14:textId="77777777" w:rsidR="00CE5572" w:rsidRPr="00CE5572" w:rsidRDefault="00CE5572" w:rsidP="00CE5572">
      <w:pPr>
        <w:numPr>
          <w:ilvl w:val="0"/>
          <w:numId w:val="3"/>
        </w:numPr>
      </w:pPr>
      <w:r w:rsidRPr="00CE5572">
        <w:t>Анализы всхожести</w:t>
      </w:r>
    </w:p>
    <w:p w14:paraId="00CEF506" w14:textId="77777777" w:rsidR="00CE5572" w:rsidRPr="00CE5572" w:rsidRDefault="00CE5572" w:rsidP="00CE5572">
      <w:pPr>
        <w:numPr>
          <w:ilvl w:val="0"/>
          <w:numId w:val="3"/>
        </w:numPr>
      </w:pPr>
      <w:r w:rsidRPr="00CE5572">
        <w:t>Биопробы</w:t>
      </w:r>
    </w:p>
    <w:p w14:paraId="1E9A9BB5" w14:textId="77777777" w:rsidR="00CE5572" w:rsidRPr="00CE5572" w:rsidRDefault="00CE5572" w:rsidP="00CE5572">
      <w:pPr>
        <w:numPr>
          <w:ilvl w:val="0"/>
          <w:numId w:val="3"/>
        </w:numPr>
      </w:pPr>
      <w:r w:rsidRPr="00CE5572">
        <w:t>Химические скрининги</w:t>
      </w:r>
    </w:p>
    <w:p w14:paraId="2C542EE5" w14:textId="77777777" w:rsidR="00CE5572" w:rsidRPr="00CE5572" w:rsidRDefault="00CE5572" w:rsidP="00CE5572">
      <w:pPr>
        <w:numPr>
          <w:ilvl w:val="0"/>
          <w:numId w:val="3"/>
        </w:numPr>
      </w:pPr>
      <w:r w:rsidRPr="00CE5572">
        <w:t>Экспериментальный контроль</w:t>
      </w:r>
    </w:p>
    <w:p w14:paraId="2FF2C4CE" w14:textId="05BF5798" w:rsidR="00CE5572" w:rsidRDefault="00CE5572" w:rsidP="00CE5572">
      <w:pPr>
        <w:numPr>
          <w:ilvl w:val="0"/>
          <w:numId w:val="3"/>
        </w:numPr>
      </w:pPr>
      <w:r w:rsidRPr="00CE5572">
        <w:t>Контроль качества</w:t>
      </w:r>
      <w:r w:rsidRPr="00CE5572">
        <w:rPr>
          <w:rFonts w:ascii="Segoe UI Symbol" w:hAnsi="Segoe UI Symbol" w:cs="Segoe UI Symbol"/>
        </w:rPr>
        <w:t>⁠</w:t>
      </w:r>
    </w:p>
    <w:p w14:paraId="0E7F56F3" w14:textId="650EE66A" w:rsidR="008040EC" w:rsidRPr="00CE5572" w:rsidRDefault="00773705" w:rsidP="00CE5572">
      <w:pPr>
        <w:pStyle w:val="msonormalmrcssattr"/>
        <w:ind w:firstLine="720"/>
        <w:rPr>
          <w:lang w:val="ru-RU"/>
        </w:rPr>
      </w:pPr>
      <w:r>
        <w:rPr>
          <w:lang w:val="ru-RU"/>
        </w:rPr>
        <w:t>С</w:t>
      </w:r>
      <w:r w:rsidR="00B14DB9">
        <w:rPr>
          <w:lang w:val="ru-RU"/>
        </w:rPr>
        <w:t>канирующий модуль</w:t>
      </w:r>
      <w:r w:rsidR="008040EC" w:rsidRPr="008040EC">
        <w:rPr>
          <w:lang w:val="ru-RU"/>
        </w:rPr>
        <w:t xml:space="preserve"> </w:t>
      </w:r>
      <w:proofErr w:type="spellStart"/>
      <w:r w:rsidR="008040EC" w:rsidRPr="008040EC">
        <w:rPr>
          <w:lang w:val="ru-RU"/>
        </w:rPr>
        <w:t>PlantEye</w:t>
      </w:r>
      <w:proofErr w:type="spellEnd"/>
      <w:r w:rsidR="008040EC" w:rsidRPr="008040EC">
        <w:rPr>
          <w:lang w:val="ru-RU"/>
        </w:rPr>
        <w:t xml:space="preserve"> F</w:t>
      </w:r>
      <w:r w:rsidR="00B14DB9">
        <w:rPr>
          <w:lang w:val="ru-RU"/>
        </w:rPr>
        <w:t>6</w:t>
      </w:r>
      <w:r w:rsidR="008040EC" w:rsidRPr="008040EC">
        <w:rPr>
          <w:lang w:val="ru-RU"/>
        </w:rPr>
        <w:t xml:space="preserve">00 </w:t>
      </w:r>
      <w:r>
        <w:rPr>
          <w:lang w:val="ru-RU"/>
        </w:rPr>
        <w:t>анализирует</w:t>
      </w:r>
      <w:r w:rsidR="009B3FED">
        <w:rPr>
          <w:lang w:val="ru-RU"/>
        </w:rPr>
        <w:t xml:space="preserve"> образцы растений </w:t>
      </w:r>
      <w:r w:rsidR="004D2F15">
        <w:rPr>
          <w:lang w:val="ru-RU"/>
        </w:rPr>
        <w:t xml:space="preserve">методом лазерной триангуляции </w:t>
      </w:r>
      <w:r w:rsidR="009B3FED">
        <w:rPr>
          <w:lang w:val="ru-RU"/>
        </w:rPr>
        <w:t xml:space="preserve">и на основе </w:t>
      </w:r>
      <w:r w:rsidR="00C567BE">
        <w:rPr>
          <w:lang w:val="ru-RU"/>
        </w:rPr>
        <w:t xml:space="preserve">полученных </w:t>
      </w:r>
      <w:r w:rsidR="009B3FED">
        <w:rPr>
          <w:lang w:val="ru-RU"/>
        </w:rPr>
        <w:t>данных встроенное программное обеспечение</w:t>
      </w:r>
      <w:r w:rsidR="008040EC">
        <w:rPr>
          <w:lang w:val="ru-RU"/>
        </w:rPr>
        <w:t xml:space="preserve"> </w:t>
      </w:r>
      <w:proofErr w:type="spellStart"/>
      <w:r w:rsidR="008040EC">
        <w:t>HortControl</w:t>
      </w:r>
      <w:proofErr w:type="spellEnd"/>
      <w:r w:rsidR="009B3FED">
        <w:rPr>
          <w:lang w:val="ru-RU"/>
        </w:rPr>
        <w:t xml:space="preserve"> формирует </w:t>
      </w:r>
      <w:r w:rsidR="008040EC" w:rsidRPr="008040EC">
        <w:rPr>
          <w:rFonts w:ascii="Arial" w:hAnsi="Arial" w:cs="Arial"/>
          <w:color w:val="000000"/>
          <w:sz w:val="20"/>
          <w:szCs w:val="20"/>
          <w:lang w:val="ru-RU"/>
        </w:rPr>
        <w:t>точн</w:t>
      </w:r>
      <w:r w:rsidR="008040EC">
        <w:rPr>
          <w:rFonts w:ascii="Arial" w:hAnsi="Arial" w:cs="Arial"/>
          <w:color w:val="000000"/>
          <w:sz w:val="20"/>
          <w:szCs w:val="20"/>
          <w:lang w:val="ru-RU"/>
        </w:rPr>
        <w:t xml:space="preserve">ую цифровую копию </w:t>
      </w:r>
      <w:r>
        <w:rPr>
          <w:lang w:val="ru-RU"/>
        </w:rPr>
        <w:t>растени</w:t>
      </w:r>
      <w:r w:rsidR="008040EC">
        <w:rPr>
          <w:lang w:val="ru-RU"/>
        </w:rPr>
        <w:t>я</w:t>
      </w:r>
      <w:r>
        <w:rPr>
          <w:lang w:val="ru-RU"/>
        </w:rPr>
        <w:t>,</w:t>
      </w:r>
      <w:r w:rsidR="009B3FED">
        <w:rPr>
          <w:lang w:val="ru-RU"/>
        </w:rPr>
        <w:t xml:space="preserve"> из которой рассчитываются морфологические </w:t>
      </w:r>
      <w:r>
        <w:rPr>
          <w:lang w:val="ru-RU"/>
        </w:rPr>
        <w:t xml:space="preserve">и </w:t>
      </w:r>
      <w:r w:rsidR="00C567BE">
        <w:rPr>
          <w:lang w:val="ru-RU"/>
        </w:rPr>
        <w:t>спектральные</w:t>
      </w:r>
      <w:r>
        <w:rPr>
          <w:lang w:val="ru-RU"/>
        </w:rPr>
        <w:t xml:space="preserve"> </w:t>
      </w:r>
      <w:r w:rsidR="009B3FED">
        <w:rPr>
          <w:lang w:val="ru-RU"/>
        </w:rPr>
        <w:t>характеристики растений</w:t>
      </w:r>
      <w:r w:rsidR="008040EC">
        <w:rPr>
          <w:lang w:val="ru-RU"/>
        </w:rPr>
        <w:t xml:space="preserve">. </w:t>
      </w:r>
      <w:proofErr w:type="spellStart"/>
      <w:r w:rsidR="004D2F15" w:rsidRPr="00CE5572">
        <w:rPr>
          <w:lang w:val="ru-RU"/>
        </w:rPr>
        <w:t>А</w:t>
      </w:r>
      <w:r w:rsidRPr="00CE5572">
        <w:rPr>
          <w:lang w:val="ru-RU"/>
        </w:rPr>
        <w:t>ктуатор</w:t>
      </w:r>
      <w:proofErr w:type="spellEnd"/>
      <w:r w:rsidRPr="00CE5572">
        <w:rPr>
          <w:lang w:val="ru-RU"/>
        </w:rPr>
        <w:t xml:space="preserve"> (система линейного перемещения</w:t>
      </w:r>
      <w:r w:rsidR="004D2F15" w:rsidRPr="00CE5572">
        <w:rPr>
          <w:lang w:val="ru-RU"/>
        </w:rPr>
        <w:t xml:space="preserve"> </w:t>
      </w:r>
      <w:r w:rsidRPr="00CE5572">
        <w:rPr>
          <w:lang w:val="ru-RU"/>
        </w:rPr>
        <w:t xml:space="preserve">осуществляет линейное перемещение сканера над образами растений с заданной периодичностью. </w:t>
      </w:r>
    </w:p>
    <w:p w14:paraId="0A85BB54" w14:textId="5F899703" w:rsidR="00773705" w:rsidRPr="009B3FED" w:rsidRDefault="008040EC" w:rsidP="008040EC">
      <w:r>
        <w:t xml:space="preserve">Исследуемые </w:t>
      </w:r>
      <w:r w:rsidR="00773705">
        <w:t>характеристики:</w:t>
      </w:r>
    </w:p>
    <w:p w14:paraId="7964A67F" w14:textId="4C43CA2A" w:rsidR="00773705" w:rsidRDefault="00773705" w:rsidP="00773705">
      <w:r w:rsidRPr="00773705">
        <w:rPr>
          <w:b/>
          <w:bCs/>
        </w:rPr>
        <w:t>Морфологические:</w:t>
      </w:r>
      <w:r>
        <w:t xml:space="preserve"> высота растения; площадь листа; проекция площади листа; цифровая биомасса; наклон лист</w:t>
      </w:r>
      <w:r w:rsidR="00C567BE">
        <w:t>а</w:t>
      </w:r>
      <w:r>
        <w:t>; индекс листовой поверхности; глубина проникновения света; динамика роста растения</w:t>
      </w:r>
      <w:r w:rsidR="00C567BE">
        <w:t>.</w:t>
      </w:r>
      <w:r>
        <w:t xml:space="preserve">  </w:t>
      </w:r>
    </w:p>
    <w:p w14:paraId="37C6CDB8" w14:textId="06157115" w:rsidR="00773705" w:rsidRDefault="00773705" w:rsidP="00773705">
      <w:r w:rsidRPr="00773705">
        <w:rPr>
          <w:b/>
          <w:bCs/>
        </w:rPr>
        <w:t>Спектральные показатели:</w:t>
      </w:r>
      <w:r>
        <w:t xml:space="preserve"> нормализованный цифровой вегетационный индекс (NDVI); улучшенный вегетационный индекс (EVI); нормализованный индекс соотношения хлорофиллов (NPCI); индекс </w:t>
      </w:r>
      <w:r w:rsidR="00C567BE">
        <w:t>старения (</w:t>
      </w:r>
      <w:r>
        <w:t>PSRI</w:t>
      </w:r>
      <w:r w:rsidR="00C567BE">
        <w:t>).</w:t>
      </w:r>
    </w:p>
    <w:p w14:paraId="4E55A273" w14:textId="1653C7A1" w:rsidR="009B3FED" w:rsidRDefault="00773705" w:rsidP="00773705">
      <w:r w:rsidRPr="00773705">
        <w:rPr>
          <w:b/>
          <w:bCs/>
        </w:rPr>
        <w:t>Цветовые</w:t>
      </w:r>
      <w:r>
        <w:rPr>
          <w:b/>
          <w:bCs/>
        </w:rPr>
        <w:t xml:space="preserve">: </w:t>
      </w:r>
      <w:r w:rsidRPr="00773705">
        <w:t>о</w:t>
      </w:r>
      <w:r>
        <w:t xml:space="preserve">ттенок; </w:t>
      </w:r>
      <w:r w:rsidR="00C567BE">
        <w:t>уровень зеленого</w:t>
      </w:r>
      <w:r>
        <w:t>; уровни хлорофилла; обнаружение старения; количественные параметры заболевания</w:t>
      </w:r>
      <w:r w:rsidR="00C567BE">
        <w:t>.</w:t>
      </w:r>
    </w:p>
    <w:p w14:paraId="2CF73749" w14:textId="77777777" w:rsidR="00A00DD5" w:rsidRDefault="00A00DD5" w:rsidP="00773705"/>
    <w:p w14:paraId="7967A34B" w14:textId="17F07919" w:rsidR="00150764" w:rsidRPr="00EC4F80" w:rsidRDefault="00150764" w:rsidP="00DA11F1"/>
    <w:p w14:paraId="59181496" w14:textId="77777777" w:rsidR="008040EC" w:rsidRPr="00EC4F80" w:rsidRDefault="00DA11F1" w:rsidP="007A0A2F">
      <w:r>
        <w:lastRenderedPageBreak/>
        <w:t>Производитель</w:t>
      </w:r>
      <w:r w:rsidRPr="00EC4F80">
        <w:t xml:space="preserve">: </w:t>
      </w:r>
      <w:proofErr w:type="spellStart"/>
      <w:r>
        <w:rPr>
          <w:lang w:val="en-US"/>
        </w:rPr>
        <w:t>Phenospex</w:t>
      </w:r>
      <w:proofErr w:type="spellEnd"/>
      <w:r w:rsidRPr="00EC4F80">
        <w:t xml:space="preserve"> </w:t>
      </w:r>
      <w:r>
        <w:rPr>
          <w:lang w:val="en-US"/>
        </w:rPr>
        <w:t>B</w:t>
      </w:r>
      <w:r w:rsidRPr="00EC4F80">
        <w:t>.</w:t>
      </w:r>
      <w:r>
        <w:rPr>
          <w:lang w:val="en-US"/>
        </w:rPr>
        <w:t>V</w:t>
      </w:r>
      <w:r w:rsidRPr="00EC4F80">
        <w:t>.</w:t>
      </w:r>
    </w:p>
    <w:p w14:paraId="59D6E3CD" w14:textId="20A56A81" w:rsidR="007A0A2F" w:rsidRDefault="008040EC" w:rsidP="007A0A2F">
      <w:r>
        <w:t>Адрес производства: Королевство</w:t>
      </w:r>
      <w:r w:rsidR="00DA11F1" w:rsidRPr="008040EC">
        <w:t xml:space="preserve"> </w:t>
      </w:r>
      <w:r w:rsidR="00DA11F1">
        <w:t>Нидерландов</w:t>
      </w:r>
      <w:r w:rsidR="007A0A2F" w:rsidRPr="008040EC">
        <w:t xml:space="preserve"> </w:t>
      </w:r>
      <w:r w:rsidR="007A0A2F" w:rsidRPr="008040EC">
        <w:rPr>
          <w:lang w:val="en-US"/>
        </w:rPr>
        <w:t>Jan</w:t>
      </w:r>
      <w:r w:rsidR="007A0A2F" w:rsidRPr="008040EC">
        <w:t xml:space="preserve"> </w:t>
      </w:r>
      <w:proofErr w:type="spellStart"/>
      <w:r w:rsidR="007A0A2F" w:rsidRPr="008040EC">
        <w:rPr>
          <w:lang w:val="en-US"/>
        </w:rPr>
        <w:t>Campertstraat</w:t>
      </w:r>
      <w:proofErr w:type="spellEnd"/>
      <w:r w:rsidR="007A0A2F" w:rsidRPr="008040EC">
        <w:t xml:space="preserve"> 11</w:t>
      </w:r>
      <w:r>
        <w:t xml:space="preserve"> </w:t>
      </w:r>
      <w:r w:rsidR="007A0A2F">
        <w:t xml:space="preserve">6416 SG </w:t>
      </w:r>
      <w:proofErr w:type="spellStart"/>
      <w:r w:rsidR="007A0A2F">
        <w:t>Heerlen</w:t>
      </w:r>
      <w:proofErr w:type="spellEnd"/>
    </w:p>
    <w:p w14:paraId="4C87F8A8" w14:textId="32B0B1FB" w:rsidR="00EE6038" w:rsidRDefault="00DA11F1" w:rsidP="00DA11F1">
      <w:r>
        <w:t xml:space="preserve">Страна </w:t>
      </w:r>
      <w:r w:rsidR="008040EC">
        <w:t>происхождения</w:t>
      </w:r>
      <w:r w:rsidR="008040EC" w:rsidRPr="00150764">
        <w:t>:</w:t>
      </w:r>
      <w:r w:rsidR="008040EC">
        <w:t xml:space="preserve"> </w:t>
      </w:r>
      <w:r w:rsidR="008040EC" w:rsidRPr="007A0A2F">
        <w:t>Королевство</w:t>
      </w:r>
      <w:r w:rsidR="007A0A2F">
        <w:t xml:space="preserve"> Нидерландов</w:t>
      </w:r>
    </w:p>
    <w:p w14:paraId="497A8015" w14:textId="615B36BA" w:rsidR="00CE5572" w:rsidRPr="005F6407" w:rsidRDefault="005F6407" w:rsidP="00DA11F1">
      <w:r>
        <w:rPr>
          <w:noProof/>
        </w:rPr>
        <w:drawing>
          <wp:inline distT="0" distB="0" distL="0" distR="0" wp14:anchorId="034F7529" wp14:editId="25AD5F43">
            <wp:extent cx="5529060" cy="3964899"/>
            <wp:effectExtent l="0" t="0" r="0" b="0"/>
            <wp:docPr id="18214911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491182" name="Рисунок 182149118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7434" cy="401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88146" w14:textId="4965BB94" w:rsidR="00DA11F1" w:rsidRDefault="005F6407" w:rsidP="008040EC">
      <w:pPr>
        <w:jc w:val="center"/>
      </w:pPr>
      <w:r>
        <w:rPr>
          <w:noProof/>
        </w:rPr>
        <w:drawing>
          <wp:inline distT="0" distB="0" distL="0" distR="0" wp14:anchorId="5ED9ECF0" wp14:editId="6AB465AC">
            <wp:extent cx="4756715" cy="3567659"/>
            <wp:effectExtent l="0" t="0" r="6350" b="1270"/>
            <wp:docPr id="12284823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482318" name="Рисунок 122848231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0181" cy="358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9DB53" w14:textId="13A11ACA" w:rsidR="00EE6038" w:rsidRDefault="00EE6038" w:rsidP="008040EC">
      <w:pPr>
        <w:jc w:val="center"/>
      </w:pPr>
    </w:p>
    <w:p w14:paraId="0E2B556D" w14:textId="664D8CB1" w:rsidR="00A90B36" w:rsidRPr="00E70A55" w:rsidRDefault="00A90B36" w:rsidP="00A90B36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8C0C07">
        <w:rPr>
          <w:rFonts w:ascii="Arial" w:hAnsi="Arial" w:cs="Arial"/>
          <w:b/>
          <w:bCs/>
          <w:color w:val="000000"/>
          <w:sz w:val="20"/>
          <w:szCs w:val="20"/>
        </w:rPr>
        <w:t xml:space="preserve">Технические характеристики </w:t>
      </w:r>
      <w:r w:rsidR="0056540A">
        <w:rPr>
          <w:rFonts w:ascii="Arial" w:hAnsi="Arial" w:cs="Arial"/>
          <w:b/>
          <w:bCs/>
          <w:color w:val="000000"/>
          <w:sz w:val="20"/>
          <w:szCs w:val="20"/>
        </w:rPr>
        <w:t xml:space="preserve">и комплектация </w:t>
      </w:r>
      <w:proofErr w:type="spellStart"/>
      <w:r w:rsidR="00E70A5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Phenospex</w:t>
      </w:r>
      <w:proofErr w:type="spellEnd"/>
      <w:r w:rsidR="00E70A55" w:rsidRPr="00E70A55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E70A5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Microscan</w:t>
      </w:r>
    </w:p>
    <w:p w14:paraId="2F78FFE1" w14:textId="408DADC8" w:rsidR="00A90B36" w:rsidRPr="005904DA" w:rsidRDefault="00213F6D" w:rsidP="00A90B36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Сборная конструкция</w:t>
      </w:r>
    </w:p>
    <w:p w14:paraId="4FFD26F1" w14:textId="4DA1943C" w:rsidR="00A90B36" w:rsidRPr="008040EC" w:rsidRDefault="00A90B36" w:rsidP="00A90B36">
      <w:pPr>
        <w:rPr>
          <w:rFonts w:ascii="Arial" w:hAnsi="Arial" w:cs="Arial"/>
          <w:color w:val="000000"/>
          <w:sz w:val="20"/>
          <w:szCs w:val="20"/>
        </w:rPr>
      </w:pPr>
      <w:r w:rsidRPr="00F85A49">
        <w:rPr>
          <w:rFonts w:ascii="Arial" w:hAnsi="Arial" w:cs="Arial"/>
          <w:color w:val="000000"/>
          <w:sz w:val="20"/>
          <w:szCs w:val="20"/>
        </w:rPr>
        <w:t>Линейный</w:t>
      </w:r>
      <w:r w:rsidRPr="005904D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моторизованный </w:t>
      </w:r>
      <w:r w:rsidRPr="00F85A49">
        <w:rPr>
          <w:rFonts w:ascii="Arial" w:hAnsi="Arial" w:cs="Arial"/>
          <w:color w:val="000000"/>
          <w:sz w:val="20"/>
          <w:szCs w:val="20"/>
        </w:rPr>
        <w:t>привод</w:t>
      </w:r>
      <w:r w:rsidR="00C567BE">
        <w:rPr>
          <w:rFonts w:ascii="Arial" w:hAnsi="Arial" w:cs="Arial"/>
          <w:color w:val="000000"/>
          <w:sz w:val="20"/>
          <w:szCs w:val="20"/>
        </w:rPr>
        <w:t xml:space="preserve"> </w:t>
      </w:r>
      <w:r w:rsidR="008040EC" w:rsidRPr="008040EC">
        <w:rPr>
          <w:rFonts w:ascii="Arial" w:hAnsi="Arial" w:cs="Arial"/>
          <w:color w:val="000000"/>
          <w:sz w:val="20"/>
          <w:szCs w:val="20"/>
        </w:rPr>
        <w:t>(</w:t>
      </w:r>
      <w:proofErr w:type="spellStart"/>
      <w:r w:rsidR="008040EC">
        <w:rPr>
          <w:rFonts w:ascii="Arial" w:hAnsi="Arial" w:cs="Arial"/>
          <w:color w:val="000000"/>
          <w:sz w:val="20"/>
          <w:szCs w:val="20"/>
        </w:rPr>
        <w:t>актуатор</w:t>
      </w:r>
      <w:proofErr w:type="spellEnd"/>
      <w:r w:rsidR="008040EC">
        <w:rPr>
          <w:rFonts w:ascii="Arial" w:hAnsi="Arial" w:cs="Arial"/>
          <w:color w:val="000000"/>
          <w:sz w:val="20"/>
          <w:szCs w:val="20"/>
        </w:rPr>
        <w:t>)</w:t>
      </w:r>
    </w:p>
    <w:p w14:paraId="3DCBBAFA" w14:textId="2CD63B15" w:rsidR="00A90B36" w:rsidRPr="00B14DB9" w:rsidRDefault="00A90B36" w:rsidP="00A90B36">
      <w:pPr>
        <w:rPr>
          <w:rFonts w:ascii="Arial" w:hAnsi="Arial" w:cs="Arial"/>
          <w:color w:val="000000"/>
          <w:sz w:val="20"/>
          <w:szCs w:val="20"/>
        </w:rPr>
      </w:pPr>
      <w:r w:rsidRPr="00F85A49">
        <w:rPr>
          <w:rFonts w:ascii="Arial" w:hAnsi="Arial" w:cs="Arial"/>
          <w:color w:val="000000"/>
          <w:sz w:val="20"/>
          <w:szCs w:val="20"/>
        </w:rPr>
        <w:t>Скан</w:t>
      </w:r>
      <w:r w:rsidR="00B14DB9">
        <w:rPr>
          <w:rFonts w:ascii="Arial" w:hAnsi="Arial" w:cs="Arial"/>
          <w:color w:val="000000"/>
          <w:sz w:val="20"/>
          <w:szCs w:val="20"/>
        </w:rPr>
        <w:t xml:space="preserve">ирующий модуль </w:t>
      </w:r>
      <w:proofErr w:type="spellStart"/>
      <w:r w:rsidR="00B14DB9">
        <w:rPr>
          <w:rFonts w:ascii="Arial" w:hAnsi="Arial" w:cs="Arial"/>
          <w:color w:val="000000"/>
          <w:sz w:val="20"/>
          <w:szCs w:val="20"/>
          <w:lang w:val="en-US"/>
        </w:rPr>
        <w:t>PlantEye</w:t>
      </w:r>
      <w:proofErr w:type="spellEnd"/>
      <w:r w:rsidR="00B14DB9" w:rsidRPr="00B14DB9">
        <w:rPr>
          <w:rFonts w:ascii="Arial" w:hAnsi="Arial" w:cs="Arial"/>
          <w:color w:val="000000"/>
          <w:sz w:val="20"/>
          <w:szCs w:val="20"/>
        </w:rPr>
        <w:t xml:space="preserve"> </w:t>
      </w:r>
      <w:r w:rsidR="00B14DB9">
        <w:rPr>
          <w:rFonts w:ascii="Arial" w:hAnsi="Arial" w:cs="Arial"/>
          <w:color w:val="000000"/>
          <w:sz w:val="20"/>
          <w:szCs w:val="20"/>
          <w:lang w:val="en-US"/>
        </w:rPr>
        <w:t>F</w:t>
      </w:r>
      <w:r w:rsidR="00B14DB9" w:rsidRPr="00B14DB9">
        <w:rPr>
          <w:rFonts w:ascii="Arial" w:hAnsi="Arial" w:cs="Arial"/>
          <w:color w:val="000000"/>
          <w:sz w:val="20"/>
          <w:szCs w:val="20"/>
        </w:rPr>
        <w:t xml:space="preserve">600 – </w:t>
      </w:r>
      <w:r w:rsidR="00213F6D">
        <w:rPr>
          <w:rFonts w:ascii="Arial" w:hAnsi="Arial" w:cs="Arial"/>
          <w:color w:val="000000"/>
          <w:sz w:val="20"/>
          <w:szCs w:val="20"/>
        </w:rPr>
        <w:t>1</w:t>
      </w:r>
      <w:r w:rsidR="00B14DB9" w:rsidRPr="00B14DB9">
        <w:rPr>
          <w:rFonts w:ascii="Arial" w:hAnsi="Arial" w:cs="Arial"/>
          <w:color w:val="000000"/>
          <w:sz w:val="20"/>
          <w:szCs w:val="20"/>
        </w:rPr>
        <w:t xml:space="preserve"> </w:t>
      </w:r>
      <w:r w:rsidR="00B14DB9">
        <w:rPr>
          <w:rFonts w:ascii="Arial" w:hAnsi="Arial" w:cs="Arial"/>
          <w:color w:val="000000"/>
          <w:sz w:val="20"/>
          <w:szCs w:val="20"/>
        </w:rPr>
        <w:t>шт.</w:t>
      </w:r>
    </w:p>
    <w:p w14:paraId="545AAA5E" w14:textId="2F69C759" w:rsidR="00A90B36" w:rsidRPr="00F85A49" w:rsidRDefault="008040EC" w:rsidP="00A90B36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Стол</w:t>
      </w:r>
      <w:r w:rsidR="00213F6D">
        <w:rPr>
          <w:rFonts w:ascii="Arial" w:hAnsi="Arial" w:cs="Arial"/>
          <w:color w:val="000000"/>
          <w:sz w:val="20"/>
          <w:szCs w:val="20"/>
        </w:rPr>
        <w:t>ик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A90B36" w:rsidRPr="00F85A49">
        <w:rPr>
          <w:rFonts w:ascii="Arial" w:hAnsi="Arial" w:cs="Arial"/>
          <w:color w:val="000000"/>
          <w:sz w:val="20"/>
          <w:szCs w:val="20"/>
        </w:rPr>
        <w:t xml:space="preserve">для размещения образцов </w:t>
      </w:r>
      <w:r>
        <w:rPr>
          <w:rFonts w:ascii="Arial" w:hAnsi="Arial" w:cs="Arial"/>
          <w:color w:val="000000"/>
          <w:sz w:val="20"/>
          <w:szCs w:val="20"/>
        </w:rPr>
        <w:t>– 1 шт.</w:t>
      </w:r>
    </w:p>
    <w:p w14:paraId="7668CE96" w14:textId="740A61BD" w:rsidR="00A90B36" w:rsidRPr="00F85A49" w:rsidRDefault="00A90B36" w:rsidP="00A90B36">
      <w:pPr>
        <w:rPr>
          <w:rFonts w:ascii="Arial" w:hAnsi="Arial" w:cs="Arial"/>
          <w:color w:val="000000"/>
          <w:sz w:val="20"/>
          <w:szCs w:val="20"/>
        </w:rPr>
      </w:pPr>
      <w:r w:rsidRPr="00F85A49">
        <w:rPr>
          <w:rFonts w:ascii="Arial" w:hAnsi="Arial" w:cs="Arial"/>
          <w:color w:val="000000"/>
          <w:sz w:val="20"/>
          <w:szCs w:val="20"/>
        </w:rPr>
        <w:t xml:space="preserve">Программное обеспечение </w:t>
      </w:r>
      <w:proofErr w:type="spellStart"/>
      <w:r w:rsidRPr="00F85A49">
        <w:rPr>
          <w:rFonts w:ascii="Arial" w:hAnsi="Arial" w:cs="Arial"/>
          <w:color w:val="000000"/>
          <w:sz w:val="20"/>
          <w:szCs w:val="20"/>
          <w:lang w:val="en-US"/>
        </w:rPr>
        <w:t>Hortcontrol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(лицензия </w:t>
      </w:r>
      <w:r w:rsidRPr="007B3E54">
        <w:rPr>
          <w:rFonts w:ascii="Arial" w:hAnsi="Arial" w:cs="Arial"/>
          <w:color w:val="000000"/>
          <w:sz w:val="20"/>
          <w:szCs w:val="20"/>
        </w:rPr>
        <w:t xml:space="preserve">5 </w:t>
      </w:r>
      <w:r>
        <w:rPr>
          <w:rFonts w:ascii="Arial" w:hAnsi="Arial" w:cs="Arial"/>
          <w:color w:val="000000"/>
          <w:sz w:val="20"/>
          <w:szCs w:val="20"/>
        </w:rPr>
        <w:t xml:space="preserve">лет) </w:t>
      </w:r>
      <w:r w:rsidR="00AC46AC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DCA398B" w14:textId="1D910A71" w:rsidR="00A90B36" w:rsidRPr="00F85A49" w:rsidRDefault="00A90B36" w:rsidP="00A90B36">
      <w:pPr>
        <w:rPr>
          <w:rFonts w:ascii="Arial" w:hAnsi="Arial" w:cs="Arial"/>
          <w:color w:val="000000"/>
          <w:sz w:val="20"/>
          <w:szCs w:val="20"/>
        </w:rPr>
      </w:pPr>
      <w:r w:rsidRPr="00F85A49">
        <w:rPr>
          <w:rFonts w:ascii="Arial" w:hAnsi="Arial" w:cs="Arial"/>
          <w:color w:val="000000"/>
          <w:sz w:val="20"/>
          <w:szCs w:val="20"/>
        </w:rPr>
        <w:t xml:space="preserve">Габариты: </w:t>
      </w:r>
      <w:bookmarkStart w:id="1" w:name="_Hlk59109039"/>
      <w:r w:rsidR="00213F6D">
        <w:rPr>
          <w:rFonts w:ascii="Arial" w:hAnsi="Arial" w:cs="Arial"/>
          <w:color w:val="000000"/>
          <w:sz w:val="20"/>
          <w:szCs w:val="20"/>
        </w:rPr>
        <w:t>1200</w:t>
      </w:r>
      <w:r w:rsidRPr="00F85A49">
        <w:rPr>
          <w:rFonts w:ascii="Arial" w:hAnsi="Arial" w:cs="Arial"/>
          <w:color w:val="000000"/>
          <w:sz w:val="20"/>
          <w:szCs w:val="20"/>
        </w:rPr>
        <w:t xml:space="preserve"> </w:t>
      </w:r>
      <w:r w:rsidRPr="00F85A49">
        <w:rPr>
          <w:rFonts w:ascii="Arial" w:hAnsi="Arial" w:cs="Arial"/>
          <w:color w:val="000000"/>
          <w:sz w:val="20"/>
          <w:szCs w:val="20"/>
          <w:lang w:val="en-US"/>
        </w:rPr>
        <w:t>x</w:t>
      </w:r>
      <w:r w:rsidRPr="00F85A49">
        <w:rPr>
          <w:rFonts w:ascii="Arial" w:hAnsi="Arial" w:cs="Arial"/>
          <w:color w:val="000000"/>
          <w:sz w:val="20"/>
          <w:szCs w:val="20"/>
        </w:rPr>
        <w:t xml:space="preserve"> </w:t>
      </w:r>
      <w:r w:rsidR="00213F6D">
        <w:rPr>
          <w:rFonts w:ascii="Arial" w:hAnsi="Arial" w:cs="Arial"/>
          <w:color w:val="000000"/>
          <w:sz w:val="20"/>
          <w:szCs w:val="20"/>
        </w:rPr>
        <w:t>350</w:t>
      </w:r>
      <w:r w:rsidRPr="00F85A49">
        <w:rPr>
          <w:rFonts w:ascii="Arial" w:hAnsi="Arial" w:cs="Arial"/>
          <w:color w:val="000000"/>
          <w:sz w:val="20"/>
          <w:szCs w:val="20"/>
        </w:rPr>
        <w:t xml:space="preserve"> </w:t>
      </w:r>
      <w:r w:rsidRPr="00F85A49">
        <w:rPr>
          <w:rFonts w:ascii="Arial" w:hAnsi="Arial" w:cs="Arial"/>
          <w:color w:val="000000"/>
          <w:sz w:val="20"/>
          <w:szCs w:val="20"/>
          <w:lang w:val="en-US"/>
        </w:rPr>
        <w:t>x</w:t>
      </w:r>
      <w:r w:rsidRPr="00F85A49">
        <w:rPr>
          <w:rFonts w:ascii="Arial" w:hAnsi="Arial" w:cs="Arial"/>
          <w:color w:val="000000"/>
          <w:sz w:val="20"/>
          <w:szCs w:val="20"/>
        </w:rPr>
        <w:t xml:space="preserve"> </w:t>
      </w:r>
      <w:r w:rsidR="00213F6D">
        <w:rPr>
          <w:rFonts w:ascii="Arial" w:hAnsi="Arial" w:cs="Arial"/>
          <w:color w:val="000000"/>
          <w:sz w:val="20"/>
          <w:szCs w:val="20"/>
        </w:rPr>
        <w:t>1100</w:t>
      </w:r>
      <w:r w:rsidRPr="00F85A49">
        <w:rPr>
          <w:rFonts w:ascii="Arial" w:hAnsi="Arial" w:cs="Arial"/>
          <w:color w:val="000000"/>
          <w:sz w:val="20"/>
          <w:szCs w:val="20"/>
        </w:rPr>
        <w:t xml:space="preserve"> мм</w:t>
      </w:r>
      <w:bookmarkEnd w:id="1"/>
    </w:p>
    <w:p w14:paraId="420E5673" w14:textId="7B456656" w:rsidR="00A90B36" w:rsidRPr="00426788" w:rsidRDefault="00A90B36" w:rsidP="00A90B36">
      <w:pPr>
        <w:rPr>
          <w:rFonts w:ascii="Arial" w:hAnsi="Arial" w:cs="Arial"/>
          <w:color w:val="000000"/>
          <w:sz w:val="20"/>
          <w:szCs w:val="20"/>
        </w:rPr>
      </w:pPr>
      <w:r w:rsidRPr="00F85A49">
        <w:rPr>
          <w:rFonts w:ascii="Arial" w:hAnsi="Arial" w:cs="Arial"/>
          <w:color w:val="000000"/>
          <w:sz w:val="20"/>
          <w:szCs w:val="20"/>
        </w:rPr>
        <w:t>Высота</w:t>
      </w:r>
      <w:r>
        <w:rPr>
          <w:rFonts w:ascii="Arial" w:hAnsi="Arial" w:cs="Arial"/>
          <w:color w:val="000000"/>
          <w:sz w:val="20"/>
          <w:szCs w:val="20"/>
        </w:rPr>
        <w:t xml:space="preserve"> сканируемого</w:t>
      </w:r>
      <w:r w:rsidRPr="00F85A49">
        <w:rPr>
          <w:rFonts w:ascii="Arial" w:hAnsi="Arial" w:cs="Arial"/>
          <w:color w:val="000000"/>
          <w:sz w:val="20"/>
          <w:szCs w:val="20"/>
        </w:rPr>
        <w:t xml:space="preserve"> растения</w:t>
      </w:r>
      <w:r w:rsidR="0056540A">
        <w:rPr>
          <w:rFonts w:ascii="Arial" w:hAnsi="Arial" w:cs="Arial"/>
          <w:color w:val="000000"/>
          <w:sz w:val="20"/>
          <w:szCs w:val="20"/>
        </w:rPr>
        <w:t>:</w:t>
      </w:r>
      <w:r w:rsidRPr="005904DA">
        <w:rPr>
          <w:rFonts w:ascii="Arial" w:hAnsi="Arial" w:cs="Arial"/>
          <w:color w:val="000000"/>
          <w:sz w:val="20"/>
          <w:szCs w:val="20"/>
        </w:rPr>
        <w:t xml:space="preserve"> </w:t>
      </w:r>
      <w:r w:rsidRPr="00F85A49">
        <w:rPr>
          <w:rFonts w:ascii="Arial" w:hAnsi="Arial" w:cs="Arial"/>
          <w:color w:val="000000"/>
          <w:sz w:val="20"/>
          <w:szCs w:val="20"/>
        </w:rPr>
        <w:t xml:space="preserve">0 – </w:t>
      </w:r>
      <w:r w:rsidR="00213F6D">
        <w:rPr>
          <w:rFonts w:ascii="Arial" w:hAnsi="Arial" w:cs="Arial"/>
          <w:color w:val="000000"/>
          <w:sz w:val="20"/>
          <w:szCs w:val="20"/>
        </w:rPr>
        <w:t>490</w:t>
      </w:r>
      <w:r w:rsidRPr="00F85A49">
        <w:rPr>
          <w:rFonts w:ascii="Arial" w:hAnsi="Arial" w:cs="Arial"/>
          <w:color w:val="000000"/>
          <w:sz w:val="20"/>
          <w:szCs w:val="20"/>
        </w:rPr>
        <w:t xml:space="preserve"> мм</w:t>
      </w:r>
    </w:p>
    <w:p w14:paraId="1121198D" w14:textId="448C9460" w:rsidR="00426788" w:rsidRDefault="00426788" w:rsidP="00A90B36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Спектральная чувствительность: </w:t>
      </w:r>
      <w:r w:rsidRPr="00213F6D">
        <w:rPr>
          <w:rFonts w:ascii="Arial" w:hAnsi="Arial" w:cs="Arial"/>
          <w:color w:val="000000"/>
          <w:sz w:val="20"/>
          <w:szCs w:val="20"/>
        </w:rPr>
        <w:t xml:space="preserve">380 – 900 </w:t>
      </w:r>
      <w:r w:rsidRPr="00426788">
        <w:rPr>
          <w:rFonts w:ascii="Arial" w:hAnsi="Arial" w:cs="Arial"/>
          <w:color w:val="000000"/>
          <w:sz w:val="20"/>
          <w:szCs w:val="20"/>
        </w:rPr>
        <w:t>нм</w:t>
      </w:r>
    </w:p>
    <w:p w14:paraId="2C80880F" w14:textId="07554A39" w:rsidR="00426788" w:rsidRPr="00426788" w:rsidRDefault="00426788" w:rsidP="00A90B36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Количество каналов детекции: 4 (</w:t>
      </w:r>
      <w:r>
        <w:rPr>
          <w:rFonts w:ascii="Arial" w:hAnsi="Arial" w:cs="Arial"/>
          <w:color w:val="000000"/>
          <w:sz w:val="20"/>
          <w:szCs w:val="20"/>
          <w:lang w:val="en-US"/>
        </w:rPr>
        <w:t>RGB</w:t>
      </w:r>
      <w:r w:rsidRPr="00426788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и ближний ИК-диапазон)</w:t>
      </w:r>
    </w:p>
    <w:p w14:paraId="3B174229" w14:textId="5C3CCE36" w:rsidR="00A90B36" w:rsidRPr="005904DA" w:rsidRDefault="00A90B36" w:rsidP="00A90B36">
      <w:pPr>
        <w:rPr>
          <w:rFonts w:ascii="Arial" w:hAnsi="Arial" w:cs="Arial"/>
          <w:color w:val="000000"/>
          <w:sz w:val="20"/>
          <w:szCs w:val="20"/>
        </w:rPr>
      </w:pPr>
      <w:r w:rsidRPr="00F85A49">
        <w:rPr>
          <w:rFonts w:ascii="Arial" w:hAnsi="Arial" w:cs="Arial"/>
          <w:color w:val="000000"/>
          <w:sz w:val="20"/>
          <w:szCs w:val="20"/>
        </w:rPr>
        <w:t>Длина сканирования</w:t>
      </w:r>
      <w:r w:rsidR="0056540A">
        <w:rPr>
          <w:rFonts w:ascii="Arial" w:hAnsi="Arial" w:cs="Arial"/>
          <w:color w:val="000000"/>
          <w:sz w:val="20"/>
          <w:szCs w:val="20"/>
        </w:rPr>
        <w:t xml:space="preserve">: </w:t>
      </w:r>
      <w:r w:rsidR="00213F6D">
        <w:rPr>
          <w:rFonts w:ascii="Arial" w:hAnsi="Arial" w:cs="Arial"/>
          <w:color w:val="000000"/>
          <w:sz w:val="20"/>
          <w:szCs w:val="20"/>
        </w:rPr>
        <w:t>500</w:t>
      </w:r>
      <w:r w:rsidRPr="00F85A49">
        <w:rPr>
          <w:rFonts w:ascii="Arial" w:hAnsi="Arial" w:cs="Arial"/>
          <w:color w:val="000000"/>
          <w:sz w:val="20"/>
          <w:szCs w:val="20"/>
        </w:rPr>
        <w:t xml:space="preserve"> мм</w:t>
      </w:r>
      <w:r w:rsidR="00213F6D">
        <w:rPr>
          <w:rFonts w:ascii="Arial" w:hAnsi="Arial" w:cs="Arial"/>
          <w:color w:val="000000"/>
          <w:sz w:val="20"/>
          <w:szCs w:val="20"/>
        </w:rPr>
        <w:t xml:space="preserve"> </w:t>
      </w:r>
      <w:r w:rsidR="008040EC">
        <w:rPr>
          <w:rFonts w:ascii="Arial" w:hAnsi="Arial" w:cs="Arial"/>
          <w:color w:val="000000"/>
          <w:sz w:val="20"/>
          <w:szCs w:val="20"/>
        </w:rPr>
        <w:t>×</w:t>
      </w:r>
      <w:r w:rsidR="00213F6D">
        <w:rPr>
          <w:rFonts w:ascii="Arial" w:hAnsi="Arial" w:cs="Arial"/>
          <w:color w:val="000000"/>
          <w:sz w:val="20"/>
          <w:szCs w:val="20"/>
        </w:rPr>
        <w:t xml:space="preserve"> 300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213F6D">
        <w:rPr>
          <w:rFonts w:ascii="Arial" w:hAnsi="Arial" w:cs="Arial"/>
          <w:color w:val="000000"/>
          <w:sz w:val="20"/>
          <w:szCs w:val="20"/>
        </w:rPr>
        <w:t>м</w:t>
      </w:r>
      <w:r>
        <w:rPr>
          <w:rFonts w:ascii="Arial" w:hAnsi="Arial" w:cs="Arial"/>
          <w:color w:val="000000"/>
          <w:sz w:val="20"/>
          <w:szCs w:val="20"/>
        </w:rPr>
        <w:t xml:space="preserve">м </w:t>
      </w:r>
    </w:p>
    <w:p w14:paraId="0EAC7968" w14:textId="528441C6" w:rsidR="00A90B36" w:rsidRPr="00F85A49" w:rsidRDefault="00A90B36" w:rsidP="00A90B36">
      <w:pPr>
        <w:rPr>
          <w:rFonts w:ascii="Arial" w:hAnsi="Arial" w:cs="Arial"/>
          <w:color w:val="000000"/>
          <w:sz w:val="20"/>
          <w:szCs w:val="20"/>
        </w:rPr>
      </w:pPr>
      <w:r w:rsidRPr="00F85A49">
        <w:rPr>
          <w:rFonts w:ascii="Arial" w:hAnsi="Arial" w:cs="Arial"/>
          <w:color w:val="000000"/>
          <w:sz w:val="20"/>
          <w:szCs w:val="20"/>
        </w:rPr>
        <w:t>Темп</w:t>
      </w:r>
      <w:r w:rsidR="0056540A">
        <w:rPr>
          <w:rFonts w:ascii="Arial" w:hAnsi="Arial" w:cs="Arial"/>
          <w:color w:val="000000"/>
          <w:sz w:val="20"/>
          <w:szCs w:val="20"/>
        </w:rPr>
        <w:t>ературный</w:t>
      </w:r>
      <w:r w:rsidRPr="00F85A49">
        <w:rPr>
          <w:rFonts w:ascii="Arial" w:hAnsi="Arial" w:cs="Arial"/>
          <w:color w:val="000000"/>
          <w:sz w:val="20"/>
          <w:szCs w:val="20"/>
        </w:rPr>
        <w:t xml:space="preserve"> </w:t>
      </w:r>
      <w:r w:rsidR="0056540A">
        <w:rPr>
          <w:rFonts w:ascii="Arial" w:hAnsi="Arial" w:cs="Arial"/>
          <w:color w:val="000000"/>
          <w:sz w:val="20"/>
          <w:szCs w:val="20"/>
        </w:rPr>
        <w:t>д</w:t>
      </w:r>
      <w:r w:rsidRPr="00F85A49">
        <w:rPr>
          <w:rFonts w:ascii="Arial" w:hAnsi="Arial" w:cs="Arial"/>
          <w:color w:val="000000"/>
          <w:sz w:val="20"/>
          <w:szCs w:val="20"/>
        </w:rPr>
        <w:t>иапазон</w:t>
      </w:r>
      <w:r w:rsidR="0056540A">
        <w:rPr>
          <w:rFonts w:ascii="Arial" w:hAnsi="Arial" w:cs="Arial"/>
          <w:color w:val="000000"/>
          <w:sz w:val="20"/>
          <w:szCs w:val="20"/>
        </w:rPr>
        <w:t xml:space="preserve">: </w:t>
      </w:r>
      <w:r w:rsidRPr="00F85A49">
        <w:rPr>
          <w:rFonts w:ascii="Arial" w:hAnsi="Arial" w:cs="Arial"/>
          <w:color w:val="000000"/>
          <w:sz w:val="20"/>
          <w:szCs w:val="20"/>
        </w:rPr>
        <w:t>0…50 °</w:t>
      </w:r>
      <w:r w:rsidRPr="00F85A49">
        <w:rPr>
          <w:rFonts w:ascii="Arial" w:hAnsi="Arial" w:cs="Arial"/>
          <w:color w:val="000000"/>
          <w:sz w:val="20"/>
          <w:szCs w:val="20"/>
          <w:lang w:val="en-US"/>
        </w:rPr>
        <w:t>C</w:t>
      </w:r>
    </w:p>
    <w:p w14:paraId="09BA4E72" w14:textId="45C1A41B" w:rsidR="00A90B36" w:rsidRPr="00F85A49" w:rsidRDefault="00A90B36" w:rsidP="00A90B36">
      <w:pPr>
        <w:rPr>
          <w:rFonts w:ascii="Arial" w:hAnsi="Arial" w:cs="Arial"/>
          <w:color w:val="000000"/>
          <w:sz w:val="20"/>
          <w:szCs w:val="20"/>
        </w:rPr>
      </w:pPr>
      <w:r w:rsidRPr="00F85A49">
        <w:rPr>
          <w:rFonts w:ascii="Arial" w:hAnsi="Arial" w:cs="Arial"/>
          <w:color w:val="000000"/>
          <w:sz w:val="20"/>
          <w:szCs w:val="20"/>
        </w:rPr>
        <w:t>Влажность</w:t>
      </w:r>
      <w:r w:rsidR="0056540A">
        <w:rPr>
          <w:rFonts w:ascii="Arial" w:hAnsi="Arial" w:cs="Arial"/>
          <w:color w:val="000000"/>
          <w:sz w:val="20"/>
          <w:szCs w:val="20"/>
        </w:rPr>
        <w:t xml:space="preserve">: </w:t>
      </w:r>
      <w:r w:rsidRPr="00F85A49">
        <w:rPr>
          <w:rFonts w:ascii="Arial" w:hAnsi="Arial" w:cs="Arial"/>
          <w:color w:val="000000"/>
          <w:sz w:val="20"/>
          <w:szCs w:val="20"/>
        </w:rPr>
        <w:t xml:space="preserve">0 – 100%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отн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14:paraId="4B601FB7" w14:textId="77777777" w:rsidR="00A90B36" w:rsidRPr="00F85A49" w:rsidRDefault="00A90B36" w:rsidP="00A90B36">
      <w:pPr>
        <w:rPr>
          <w:rFonts w:ascii="Arial" w:hAnsi="Arial" w:cs="Arial"/>
          <w:color w:val="000000"/>
          <w:sz w:val="20"/>
          <w:szCs w:val="20"/>
        </w:rPr>
      </w:pPr>
      <w:r w:rsidRPr="00F85A49">
        <w:rPr>
          <w:rFonts w:ascii="Arial" w:hAnsi="Arial" w:cs="Arial"/>
          <w:color w:val="000000"/>
          <w:sz w:val="20"/>
          <w:szCs w:val="20"/>
        </w:rPr>
        <w:t>Класс защиты</w:t>
      </w:r>
      <w:r>
        <w:rPr>
          <w:rFonts w:ascii="Arial" w:hAnsi="Arial" w:cs="Arial"/>
          <w:color w:val="000000"/>
          <w:sz w:val="20"/>
          <w:szCs w:val="20"/>
        </w:rPr>
        <w:t>:</w:t>
      </w:r>
      <w:r w:rsidRPr="00F85A49">
        <w:rPr>
          <w:rFonts w:ascii="Arial" w:hAnsi="Arial" w:cs="Arial"/>
          <w:color w:val="000000"/>
          <w:sz w:val="20"/>
          <w:szCs w:val="20"/>
        </w:rPr>
        <w:t xml:space="preserve"> </w:t>
      </w:r>
      <w:r w:rsidRPr="00F85A49">
        <w:rPr>
          <w:rFonts w:ascii="Arial" w:hAnsi="Arial" w:cs="Arial"/>
          <w:color w:val="000000"/>
          <w:sz w:val="20"/>
          <w:szCs w:val="20"/>
        </w:rPr>
        <w:tab/>
      </w:r>
      <w:r w:rsidRPr="00F85A49">
        <w:rPr>
          <w:rFonts w:ascii="Arial" w:hAnsi="Arial" w:cs="Arial"/>
          <w:color w:val="000000"/>
          <w:sz w:val="20"/>
          <w:szCs w:val="20"/>
          <w:lang w:val="en-US"/>
        </w:rPr>
        <w:t>IP</w:t>
      </w:r>
      <w:r w:rsidRPr="00F85A49">
        <w:rPr>
          <w:rFonts w:ascii="Arial" w:hAnsi="Arial" w:cs="Arial"/>
          <w:color w:val="000000"/>
          <w:sz w:val="20"/>
          <w:szCs w:val="20"/>
        </w:rPr>
        <w:t xml:space="preserve"> 64</w:t>
      </w:r>
    </w:p>
    <w:p w14:paraId="41AD8114" w14:textId="517AB66E" w:rsidR="00A90B36" w:rsidRPr="00F85A49" w:rsidRDefault="00A90B36" w:rsidP="00A90B36">
      <w:pPr>
        <w:rPr>
          <w:rFonts w:ascii="Arial" w:hAnsi="Arial" w:cs="Arial"/>
          <w:color w:val="000000"/>
          <w:sz w:val="20"/>
          <w:szCs w:val="20"/>
        </w:rPr>
      </w:pPr>
      <w:r w:rsidRPr="00F85A49">
        <w:rPr>
          <w:rFonts w:ascii="Arial" w:hAnsi="Arial" w:cs="Arial"/>
          <w:color w:val="000000"/>
          <w:sz w:val="20"/>
          <w:szCs w:val="20"/>
        </w:rPr>
        <w:t>Питание</w:t>
      </w:r>
      <w:r>
        <w:rPr>
          <w:rFonts w:ascii="Arial" w:hAnsi="Arial" w:cs="Arial"/>
          <w:color w:val="000000"/>
          <w:sz w:val="20"/>
          <w:szCs w:val="20"/>
        </w:rPr>
        <w:t>:</w:t>
      </w:r>
      <w:r w:rsidR="0056540A">
        <w:rPr>
          <w:rFonts w:ascii="Arial" w:hAnsi="Arial" w:cs="Arial"/>
          <w:color w:val="000000"/>
          <w:sz w:val="20"/>
          <w:szCs w:val="20"/>
        </w:rPr>
        <w:t xml:space="preserve"> </w:t>
      </w:r>
      <w:r w:rsidRPr="00F85A49">
        <w:rPr>
          <w:rFonts w:ascii="Arial" w:hAnsi="Arial" w:cs="Arial"/>
          <w:color w:val="000000"/>
          <w:sz w:val="20"/>
          <w:szCs w:val="20"/>
        </w:rPr>
        <w:t xml:space="preserve">220В </w:t>
      </w:r>
    </w:p>
    <w:p w14:paraId="383DAEB0" w14:textId="2B7BAD65" w:rsidR="00A90B36" w:rsidRPr="00F85A49" w:rsidRDefault="00A90B36" w:rsidP="00A90B36">
      <w:pPr>
        <w:rPr>
          <w:rFonts w:ascii="Arial" w:hAnsi="Arial" w:cs="Arial"/>
          <w:color w:val="000000"/>
          <w:sz w:val="20"/>
          <w:szCs w:val="20"/>
        </w:rPr>
      </w:pPr>
      <w:r w:rsidRPr="00F85A49">
        <w:rPr>
          <w:rFonts w:ascii="Arial" w:hAnsi="Arial" w:cs="Arial"/>
          <w:color w:val="000000"/>
          <w:sz w:val="20"/>
          <w:szCs w:val="20"/>
        </w:rPr>
        <w:t>Мощность</w:t>
      </w:r>
      <w:r>
        <w:rPr>
          <w:rFonts w:ascii="Arial" w:hAnsi="Arial" w:cs="Arial"/>
          <w:color w:val="000000"/>
          <w:sz w:val="20"/>
          <w:szCs w:val="20"/>
        </w:rPr>
        <w:t>:</w:t>
      </w:r>
      <w:r w:rsidR="0056540A">
        <w:rPr>
          <w:rFonts w:ascii="Arial" w:hAnsi="Arial" w:cs="Arial"/>
          <w:color w:val="000000"/>
          <w:sz w:val="20"/>
          <w:szCs w:val="20"/>
        </w:rPr>
        <w:t xml:space="preserve"> </w:t>
      </w:r>
      <w:r w:rsidRPr="00F85A49">
        <w:rPr>
          <w:rFonts w:ascii="Arial" w:hAnsi="Arial" w:cs="Arial"/>
          <w:color w:val="000000"/>
          <w:sz w:val="20"/>
          <w:szCs w:val="20"/>
        </w:rPr>
        <w:t xml:space="preserve">1.5 </w:t>
      </w:r>
      <w:proofErr w:type="spellStart"/>
      <w:r w:rsidRPr="00F85A49">
        <w:rPr>
          <w:rFonts w:ascii="Arial" w:hAnsi="Arial" w:cs="Arial"/>
          <w:color w:val="000000"/>
          <w:sz w:val="20"/>
          <w:szCs w:val="20"/>
        </w:rPr>
        <w:t>кВ</w:t>
      </w:r>
      <w:proofErr w:type="spellEnd"/>
    </w:p>
    <w:p w14:paraId="31636849" w14:textId="05D3597B" w:rsidR="00A90B36" w:rsidRPr="00EC4F80" w:rsidRDefault="00A90B36" w:rsidP="00A90B36">
      <w:pPr>
        <w:rPr>
          <w:rFonts w:ascii="Arial" w:hAnsi="Arial" w:cs="Arial"/>
          <w:color w:val="000000"/>
          <w:sz w:val="20"/>
          <w:szCs w:val="20"/>
        </w:rPr>
      </w:pPr>
      <w:r w:rsidRPr="00F85A49">
        <w:rPr>
          <w:rFonts w:ascii="Arial" w:hAnsi="Arial" w:cs="Arial"/>
          <w:color w:val="000000"/>
          <w:sz w:val="20"/>
          <w:szCs w:val="20"/>
        </w:rPr>
        <w:t>Интерфейсы</w:t>
      </w:r>
      <w:r>
        <w:rPr>
          <w:rFonts w:ascii="Arial" w:hAnsi="Arial" w:cs="Arial"/>
          <w:color w:val="000000"/>
          <w:sz w:val="20"/>
          <w:szCs w:val="20"/>
        </w:rPr>
        <w:t>:</w:t>
      </w:r>
      <w:r w:rsidR="0056540A">
        <w:rPr>
          <w:rFonts w:ascii="Arial" w:hAnsi="Arial" w:cs="Arial"/>
          <w:color w:val="000000"/>
          <w:sz w:val="20"/>
          <w:szCs w:val="20"/>
        </w:rPr>
        <w:t xml:space="preserve"> </w:t>
      </w:r>
      <w:r w:rsidRPr="00F85A49">
        <w:rPr>
          <w:rFonts w:ascii="Arial" w:hAnsi="Arial" w:cs="Arial"/>
          <w:color w:val="000000"/>
          <w:sz w:val="20"/>
          <w:szCs w:val="20"/>
          <w:lang w:val="en-US"/>
        </w:rPr>
        <w:t>Ethernet</w:t>
      </w:r>
      <w:r w:rsidR="00EC4F80" w:rsidRPr="00EC4F80"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 w:rsidR="00EC4F80">
        <w:rPr>
          <w:rFonts w:ascii="Arial" w:hAnsi="Arial" w:cs="Arial"/>
          <w:color w:val="000000"/>
          <w:sz w:val="20"/>
          <w:szCs w:val="20"/>
        </w:rPr>
        <w:t>соедиение</w:t>
      </w:r>
      <w:proofErr w:type="spellEnd"/>
      <w:r w:rsidR="00EC4F80">
        <w:rPr>
          <w:rFonts w:ascii="Arial" w:hAnsi="Arial" w:cs="Arial"/>
          <w:color w:val="000000"/>
          <w:sz w:val="20"/>
          <w:szCs w:val="20"/>
        </w:rPr>
        <w:t xml:space="preserve"> с ПК пользователя)</w:t>
      </w:r>
    </w:p>
    <w:p w14:paraId="4DA483E6" w14:textId="3C033FE1" w:rsidR="00A90B36" w:rsidRPr="00F85A49" w:rsidRDefault="00A90B36" w:rsidP="00A90B36">
      <w:pPr>
        <w:rPr>
          <w:rFonts w:ascii="Arial" w:hAnsi="Arial" w:cs="Arial"/>
          <w:color w:val="000000"/>
          <w:sz w:val="20"/>
          <w:szCs w:val="20"/>
        </w:rPr>
      </w:pPr>
      <w:r w:rsidRPr="00F85A49">
        <w:rPr>
          <w:rFonts w:ascii="Arial" w:hAnsi="Arial" w:cs="Arial"/>
          <w:color w:val="000000"/>
          <w:sz w:val="20"/>
          <w:szCs w:val="20"/>
        </w:rPr>
        <w:t>Скорость скан</w:t>
      </w:r>
      <w:r w:rsidR="0056540A">
        <w:rPr>
          <w:rFonts w:ascii="Arial" w:hAnsi="Arial" w:cs="Arial"/>
          <w:color w:val="000000"/>
          <w:sz w:val="20"/>
          <w:szCs w:val="20"/>
        </w:rPr>
        <w:t xml:space="preserve">ирования: </w:t>
      </w:r>
      <w:r w:rsidRPr="00F85A49">
        <w:rPr>
          <w:rFonts w:ascii="Arial" w:hAnsi="Arial" w:cs="Arial"/>
          <w:color w:val="000000"/>
          <w:sz w:val="20"/>
          <w:szCs w:val="20"/>
        </w:rPr>
        <w:t>25 мм/с</w:t>
      </w:r>
    </w:p>
    <w:p w14:paraId="3B64DE0E" w14:textId="61DFEC44" w:rsidR="00A90B36" w:rsidRPr="00F85A49" w:rsidRDefault="00A90B36" w:rsidP="00A90B36">
      <w:pPr>
        <w:rPr>
          <w:rFonts w:ascii="Arial" w:hAnsi="Arial" w:cs="Arial"/>
          <w:color w:val="000000"/>
          <w:sz w:val="20"/>
          <w:szCs w:val="20"/>
        </w:rPr>
      </w:pPr>
      <w:r w:rsidRPr="00F85A49">
        <w:rPr>
          <w:rFonts w:ascii="Arial" w:hAnsi="Arial" w:cs="Arial"/>
          <w:color w:val="000000"/>
          <w:sz w:val="20"/>
          <w:szCs w:val="20"/>
        </w:rPr>
        <w:t>Время сканирования</w:t>
      </w:r>
      <w:r w:rsidR="0056540A">
        <w:rPr>
          <w:rFonts w:ascii="Arial" w:hAnsi="Arial" w:cs="Arial"/>
          <w:color w:val="000000"/>
          <w:sz w:val="20"/>
          <w:szCs w:val="20"/>
        </w:rPr>
        <w:t xml:space="preserve">: </w:t>
      </w:r>
      <w:r w:rsidR="00726E81">
        <w:rPr>
          <w:rFonts w:ascii="Arial" w:hAnsi="Arial" w:cs="Arial"/>
          <w:color w:val="000000"/>
          <w:sz w:val="20"/>
          <w:szCs w:val="20"/>
        </w:rPr>
        <w:t>20</w:t>
      </w:r>
      <w:r w:rsidRPr="00F85A49">
        <w:rPr>
          <w:rFonts w:ascii="Arial" w:hAnsi="Arial" w:cs="Arial"/>
          <w:color w:val="000000"/>
          <w:sz w:val="20"/>
          <w:szCs w:val="20"/>
        </w:rPr>
        <w:t xml:space="preserve"> с</w:t>
      </w:r>
    </w:p>
    <w:p w14:paraId="1C252851" w14:textId="4CB32761" w:rsidR="00A90B36" w:rsidRPr="00E70A55" w:rsidRDefault="00A90B36" w:rsidP="00DA11F1">
      <w:pPr>
        <w:rPr>
          <w:rFonts w:ascii="Arial" w:hAnsi="Arial" w:cs="Arial"/>
          <w:color w:val="000000"/>
          <w:sz w:val="20"/>
          <w:szCs w:val="20"/>
        </w:rPr>
      </w:pPr>
      <w:r w:rsidRPr="00F85A49">
        <w:rPr>
          <w:rFonts w:ascii="Arial" w:hAnsi="Arial" w:cs="Arial"/>
          <w:color w:val="000000"/>
          <w:sz w:val="20"/>
          <w:szCs w:val="20"/>
        </w:rPr>
        <w:t>Режим сканирования</w:t>
      </w:r>
      <w:r w:rsidR="0056540A">
        <w:rPr>
          <w:rFonts w:ascii="Arial" w:hAnsi="Arial" w:cs="Arial"/>
          <w:color w:val="000000"/>
          <w:sz w:val="20"/>
          <w:szCs w:val="20"/>
        </w:rPr>
        <w:t xml:space="preserve">: </w:t>
      </w:r>
      <w:r w:rsidRPr="00F85A49">
        <w:rPr>
          <w:rFonts w:ascii="Arial" w:hAnsi="Arial" w:cs="Arial"/>
          <w:color w:val="000000"/>
          <w:sz w:val="20"/>
          <w:szCs w:val="20"/>
        </w:rPr>
        <w:t>вручную</w:t>
      </w:r>
    </w:p>
    <w:p w14:paraId="23C41647" w14:textId="77777777" w:rsidR="00754C49" w:rsidRPr="00E70A55" w:rsidRDefault="00754C49" w:rsidP="00DA11F1">
      <w:pPr>
        <w:rPr>
          <w:rFonts w:ascii="Arial" w:hAnsi="Arial" w:cs="Arial"/>
          <w:color w:val="000000"/>
          <w:sz w:val="20"/>
          <w:szCs w:val="20"/>
        </w:rPr>
      </w:pPr>
    </w:p>
    <w:p w14:paraId="35EC65E0" w14:textId="262862E8" w:rsidR="00754C49" w:rsidRPr="00E70A55" w:rsidRDefault="00754C49" w:rsidP="00DA11F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Система </w:t>
      </w:r>
      <w:proofErr w:type="spellStart"/>
      <w:r>
        <w:rPr>
          <w:rFonts w:ascii="Arial" w:hAnsi="Arial" w:cs="Arial"/>
          <w:color w:val="000000"/>
          <w:sz w:val="20"/>
          <w:szCs w:val="20"/>
          <w:lang w:val="en-US"/>
        </w:rPr>
        <w:t>Microscan</w:t>
      </w:r>
      <w:proofErr w:type="spellEnd"/>
      <w:r w:rsidRPr="00754C49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установлена и функционирует в Белгородском ботаническом саду.</w:t>
      </w:r>
    </w:p>
    <w:p w14:paraId="0EFBF2B4" w14:textId="77777777" w:rsidR="008D66A8" w:rsidRPr="00E70A55" w:rsidRDefault="008D66A8" w:rsidP="00DA11F1">
      <w:pPr>
        <w:rPr>
          <w:rFonts w:ascii="Arial" w:hAnsi="Arial" w:cs="Arial"/>
          <w:color w:val="000000"/>
          <w:sz w:val="20"/>
          <w:szCs w:val="20"/>
        </w:rPr>
      </w:pPr>
    </w:p>
    <w:p w14:paraId="5BE5E269" w14:textId="1C613E03" w:rsidR="008D66A8" w:rsidRPr="008D66A8" w:rsidRDefault="008D66A8" w:rsidP="00DA11F1">
      <w:pPr>
        <w:rPr>
          <w:rFonts w:ascii="Arial" w:hAnsi="Arial" w:cs="Arial"/>
          <w:b/>
          <w:bCs/>
          <w:color w:val="000000"/>
          <w:sz w:val="32"/>
          <w:szCs w:val="32"/>
        </w:rPr>
      </w:pPr>
      <w:r w:rsidRPr="008D66A8">
        <w:rPr>
          <w:rFonts w:ascii="Arial" w:hAnsi="Arial" w:cs="Arial"/>
          <w:b/>
          <w:bCs/>
          <w:color w:val="000000"/>
          <w:sz w:val="32"/>
          <w:szCs w:val="32"/>
        </w:rPr>
        <w:t>Пример</w:t>
      </w:r>
      <w:r>
        <w:rPr>
          <w:rFonts w:ascii="Arial" w:hAnsi="Arial" w:cs="Arial"/>
          <w:b/>
          <w:bCs/>
          <w:color w:val="000000"/>
          <w:sz w:val="32"/>
          <w:szCs w:val="32"/>
        </w:rPr>
        <w:t>ы</w:t>
      </w:r>
      <w:r w:rsidRPr="008D66A8">
        <w:rPr>
          <w:rFonts w:ascii="Arial" w:hAnsi="Arial" w:cs="Arial"/>
          <w:b/>
          <w:bCs/>
          <w:color w:val="000000"/>
          <w:sz w:val="32"/>
          <w:szCs w:val="32"/>
        </w:rPr>
        <w:t xml:space="preserve"> приложений системы цифрового </w:t>
      </w:r>
      <w:proofErr w:type="spellStart"/>
      <w:r w:rsidRPr="008D66A8">
        <w:rPr>
          <w:rFonts w:ascii="Arial" w:hAnsi="Arial" w:cs="Arial"/>
          <w:b/>
          <w:bCs/>
          <w:color w:val="000000"/>
          <w:sz w:val="32"/>
          <w:szCs w:val="32"/>
        </w:rPr>
        <w:t>фенотипирования</w:t>
      </w:r>
      <w:proofErr w:type="spellEnd"/>
      <w:r w:rsidRPr="008D66A8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proofErr w:type="spellStart"/>
      <w:r w:rsidRPr="008D66A8">
        <w:rPr>
          <w:rFonts w:ascii="Arial" w:hAnsi="Arial" w:cs="Arial"/>
          <w:b/>
          <w:bCs/>
          <w:color w:val="000000"/>
          <w:sz w:val="32"/>
          <w:szCs w:val="32"/>
          <w:lang w:val="en-US"/>
        </w:rPr>
        <w:t>Phenospex</w:t>
      </w:r>
      <w:proofErr w:type="spellEnd"/>
      <w:r w:rsidRPr="008D66A8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proofErr w:type="spellStart"/>
      <w:r w:rsidRPr="008D66A8">
        <w:rPr>
          <w:rFonts w:ascii="Arial" w:hAnsi="Arial" w:cs="Arial"/>
          <w:b/>
          <w:bCs/>
          <w:color w:val="000000"/>
          <w:sz w:val="32"/>
          <w:szCs w:val="32"/>
          <w:lang w:val="en-US"/>
        </w:rPr>
        <w:t>Microscan</w:t>
      </w:r>
      <w:proofErr w:type="spellEnd"/>
    </w:p>
    <w:p w14:paraId="47114262" w14:textId="4F784E94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1. Селекция и генетические исследования  </w:t>
      </w:r>
    </w:p>
    <w:p w14:paraId="7C2C9379" w14:textId="77777777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Задача: Ускорение выведения новых сортов с улучшенными свойствами (урожайность, устойчивость к стрессам и т. д.).  </w:t>
      </w:r>
    </w:p>
    <w:p w14:paraId="26FDB233" w14:textId="475AF7CB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Примеры:  </w:t>
      </w:r>
    </w:p>
    <w:p w14:paraId="6DAA2032" w14:textId="77777777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- Выявление стрессоустойчивых генотипов  </w:t>
      </w:r>
    </w:p>
    <w:p w14:paraId="32A21DEB" w14:textId="07E10250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  - для оценки реакции растений на засуху (по изменению индекса NDVI).  </w:t>
      </w:r>
    </w:p>
    <w:p w14:paraId="6B142167" w14:textId="1584A332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  - Пример: В пшенице автоматически отбирают линии с наименьшим падением фотосинтетической активности при недостатке воды.</w:t>
      </w:r>
    </w:p>
    <w:p w14:paraId="392F77C1" w14:textId="67F4EF12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lastRenderedPageBreak/>
        <w:t xml:space="preserve">- Оценка скорости роста  </w:t>
      </w:r>
    </w:p>
    <w:p w14:paraId="3434FC49" w14:textId="35060D01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  - Пример: В кукурузе сравнивают гибриды по скорости набора биомассы в ранние фазы развития.</w:t>
      </w:r>
    </w:p>
    <w:p w14:paraId="6FBF3B9B" w14:textId="77777777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</w:p>
    <w:p w14:paraId="165EA744" w14:textId="152526A9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>2. Мониторинг состояния посевов</w:t>
      </w:r>
    </w:p>
    <w:p w14:paraId="48439C37" w14:textId="77777777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Задача: Оптимизация полива, внесения удобрений и защиты растений на основе их текущего состояния.  </w:t>
      </w:r>
    </w:p>
    <w:p w14:paraId="20C2E6F8" w14:textId="637DE828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Примеры:  </w:t>
      </w:r>
    </w:p>
    <w:p w14:paraId="70237AC7" w14:textId="77777777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- Выявление дефицита питательных веществ  </w:t>
      </w:r>
    </w:p>
    <w:p w14:paraId="1C2A1776" w14:textId="3D209390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  - </w:t>
      </w:r>
      <w:r>
        <w:rPr>
          <w:rFonts w:ascii="Arial" w:hAnsi="Arial" w:cs="Arial"/>
          <w:color w:val="000000"/>
          <w:sz w:val="20"/>
          <w:szCs w:val="20"/>
        </w:rPr>
        <w:t>Сенсоры</w:t>
      </w:r>
      <w:r w:rsidRPr="008D66A8">
        <w:rPr>
          <w:rFonts w:ascii="Arial" w:hAnsi="Arial" w:cs="Arial"/>
          <w:color w:val="000000"/>
          <w:sz w:val="20"/>
          <w:szCs w:val="20"/>
        </w:rPr>
        <w:t xml:space="preserve"> фиксируют изменения в отражении листьев (например, при недостатке азота).  </w:t>
      </w:r>
    </w:p>
    <w:p w14:paraId="15D2C464" w14:textId="1649BD03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  - Пример: </w:t>
      </w:r>
      <w:r w:rsidR="0051037D">
        <w:rPr>
          <w:rFonts w:ascii="Arial" w:hAnsi="Arial" w:cs="Arial"/>
          <w:color w:val="000000"/>
          <w:sz w:val="20"/>
          <w:szCs w:val="20"/>
        </w:rPr>
        <w:t>н</w:t>
      </w:r>
      <w:r w:rsidRPr="008D66A8">
        <w:rPr>
          <w:rFonts w:ascii="Arial" w:hAnsi="Arial" w:cs="Arial"/>
          <w:color w:val="000000"/>
          <w:sz w:val="20"/>
          <w:szCs w:val="20"/>
        </w:rPr>
        <w:t>а томатах алгоритмы обнаруживают хлороз по спектральным сигнатурам и корректируют дозы удобрений.</w:t>
      </w:r>
    </w:p>
    <w:p w14:paraId="51C4DE7C" w14:textId="77777777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</w:p>
    <w:p w14:paraId="089810B2" w14:textId="0E023B8F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- Обнаружение болезней и вредителей </w:t>
      </w:r>
      <w:r w:rsidR="00900649">
        <w:rPr>
          <w:rFonts w:ascii="Arial" w:hAnsi="Arial" w:cs="Arial"/>
          <w:color w:val="000000"/>
          <w:sz w:val="20"/>
          <w:szCs w:val="20"/>
        </w:rPr>
        <w:t>на ранних стадиях</w:t>
      </w:r>
      <w:r w:rsidRPr="008D66A8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4CC52161" w14:textId="386841C0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  - Нейросети</w:t>
      </w:r>
      <w:r w:rsidR="00BF3588">
        <w:rPr>
          <w:rFonts w:ascii="Arial" w:hAnsi="Arial" w:cs="Arial"/>
          <w:color w:val="000000"/>
          <w:sz w:val="20"/>
          <w:szCs w:val="20"/>
        </w:rPr>
        <w:t xml:space="preserve"> и алгоритмы машинного обучения</w:t>
      </w:r>
      <w:r w:rsidRPr="008D66A8">
        <w:rPr>
          <w:rFonts w:ascii="Arial" w:hAnsi="Arial" w:cs="Arial"/>
          <w:color w:val="000000"/>
          <w:sz w:val="20"/>
          <w:szCs w:val="20"/>
        </w:rPr>
        <w:t xml:space="preserve"> анализируют </w:t>
      </w:r>
      <w:r w:rsidR="00BF3588">
        <w:rPr>
          <w:rFonts w:ascii="Arial" w:hAnsi="Arial" w:cs="Arial"/>
          <w:color w:val="000000"/>
          <w:sz w:val="20"/>
          <w:szCs w:val="20"/>
        </w:rPr>
        <w:t>изображения</w:t>
      </w:r>
      <w:r w:rsidRPr="008D66A8">
        <w:rPr>
          <w:rFonts w:ascii="Arial" w:hAnsi="Arial" w:cs="Arial"/>
          <w:color w:val="000000"/>
          <w:sz w:val="20"/>
          <w:szCs w:val="20"/>
        </w:rPr>
        <w:t xml:space="preserve">, выявляя </w:t>
      </w:r>
      <w:r w:rsidR="00BF3588">
        <w:rPr>
          <w:rFonts w:ascii="Arial" w:hAnsi="Arial" w:cs="Arial"/>
          <w:color w:val="000000"/>
          <w:sz w:val="20"/>
          <w:szCs w:val="20"/>
        </w:rPr>
        <w:t>пораженные участки</w:t>
      </w:r>
      <w:r w:rsidRPr="008D66A8">
        <w:rPr>
          <w:rFonts w:ascii="Arial" w:hAnsi="Arial" w:cs="Arial"/>
          <w:color w:val="000000"/>
          <w:sz w:val="20"/>
          <w:szCs w:val="20"/>
        </w:rPr>
        <w:t xml:space="preserve"> на листьях (фитофтороз картофеля, ржавчина пшеницы).</w:t>
      </w:r>
    </w:p>
    <w:p w14:paraId="419E603A" w14:textId="77777777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  - Пример: В виноградниках ИИ распознаёт оидиум по тепловым аномалиям на листьях.  </w:t>
      </w:r>
    </w:p>
    <w:p w14:paraId="73DE70AD" w14:textId="77777777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</w:p>
    <w:p w14:paraId="3795945C" w14:textId="77777777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- Прогнозирование урожайности  </w:t>
      </w:r>
    </w:p>
    <w:p w14:paraId="00695C7A" w14:textId="32C7C089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  - RGB-</w:t>
      </w:r>
      <w:r w:rsidR="00BF3588">
        <w:rPr>
          <w:rFonts w:ascii="Arial" w:hAnsi="Arial" w:cs="Arial"/>
          <w:color w:val="000000"/>
          <w:sz w:val="20"/>
          <w:szCs w:val="20"/>
        </w:rPr>
        <w:t>сенсоры</w:t>
      </w:r>
      <w:r w:rsidRPr="008D66A8">
        <w:rPr>
          <w:rFonts w:ascii="Arial" w:hAnsi="Arial" w:cs="Arial"/>
          <w:color w:val="000000"/>
          <w:sz w:val="20"/>
          <w:szCs w:val="20"/>
        </w:rPr>
        <w:t xml:space="preserve"> оценивают густоту посевов </w:t>
      </w:r>
    </w:p>
    <w:p w14:paraId="16348919" w14:textId="4B99BA4E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  - Пример: </w:t>
      </w:r>
      <w:r w:rsidR="00BF3588">
        <w:rPr>
          <w:rFonts w:ascii="Arial" w:hAnsi="Arial" w:cs="Arial"/>
          <w:color w:val="000000"/>
          <w:sz w:val="20"/>
          <w:szCs w:val="20"/>
        </w:rPr>
        <w:t>расчет биомассы растений в динамике</w:t>
      </w:r>
      <w:r w:rsidRPr="008D66A8">
        <w:rPr>
          <w:rFonts w:ascii="Arial" w:hAnsi="Arial" w:cs="Arial"/>
          <w:color w:val="000000"/>
          <w:sz w:val="20"/>
          <w:szCs w:val="20"/>
        </w:rPr>
        <w:t>.</w:t>
      </w:r>
    </w:p>
    <w:p w14:paraId="787C536E" w14:textId="77777777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</w:p>
    <w:p w14:paraId="54998A83" w14:textId="19F2CB9D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3. Физиологические исследования  </w:t>
      </w:r>
    </w:p>
    <w:p w14:paraId="21639EA1" w14:textId="77777777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Задача: Изучение реакции растений на окружающую среду (свет, температуру, влажность).  </w:t>
      </w:r>
    </w:p>
    <w:p w14:paraId="05C95491" w14:textId="77777777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</w:p>
    <w:p w14:paraId="17BDFC7F" w14:textId="7717D53D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Примеры:  </w:t>
      </w:r>
    </w:p>
    <w:p w14:paraId="6E8C41FE" w14:textId="77777777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- Фотосинтетическая активность  </w:t>
      </w:r>
    </w:p>
    <w:p w14:paraId="15CC8D69" w14:textId="3CE9E5A9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  - </w:t>
      </w:r>
      <w:r w:rsidR="00900649">
        <w:rPr>
          <w:rFonts w:ascii="Arial" w:hAnsi="Arial" w:cs="Arial"/>
          <w:color w:val="000000"/>
          <w:sz w:val="20"/>
          <w:szCs w:val="20"/>
        </w:rPr>
        <w:t xml:space="preserve">Оценка содержания хлорофилла по изменению индекса </w:t>
      </w:r>
      <w:r w:rsidR="00900649">
        <w:rPr>
          <w:rFonts w:ascii="Arial" w:hAnsi="Arial" w:cs="Arial"/>
          <w:color w:val="000000"/>
          <w:sz w:val="20"/>
          <w:szCs w:val="20"/>
          <w:lang w:val="en-US"/>
        </w:rPr>
        <w:t>NPCI</w:t>
      </w:r>
      <w:r w:rsidRPr="008D66A8">
        <w:rPr>
          <w:rFonts w:ascii="Arial" w:hAnsi="Arial" w:cs="Arial"/>
          <w:color w:val="000000"/>
          <w:sz w:val="20"/>
          <w:szCs w:val="20"/>
        </w:rPr>
        <w:t xml:space="preserve">.  </w:t>
      </w:r>
    </w:p>
    <w:p w14:paraId="6359AA6B" w14:textId="63CA9C3B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  - Пример: </w:t>
      </w:r>
      <w:r w:rsidR="00900649">
        <w:rPr>
          <w:rFonts w:ascii="Arial" w:hAnsi="Arial" w:cs="Arial"/>
          <w:color w:val="000000"/>
          <w:sz w:val="20"/>
          <w:szCs w:val="20"/>
        </w:rPr>
        <w:t>у</w:t>
      </w:r>
      <w:r w:rsidRPr="008D66A8">
        <w:rPr>
          <w:rFonts w:ascii="Arial" w:hAnsi="Arial" w:cs="Arial"/>
          <w:color w:val="000000"/>
          <w:sz w:val="20"/>
          <w:szCs w:val="20"/>
        </w:rPr>
        <w:t xml:space="preserve"> риса оценивают адаптацию к высоким температурам.</w:t>
      </w:r>
    </w:p>
    <w:p w14:paraId="591EF959" w14:textId="77777777" w:rsidR="00900649" w:rsidRDefault="00900649" w:rsidP="008D66A8">
      <w:pPr>
        <w:rPr>
          <w:rFonts w:ascii="Arial" w:hAnsi="Arial" w:cs="Arial"/>
          <w:color w:val="000000"/>
          <w:sz w:val="20"/>
          <w:szCs w:val="20"/>
        </w:rPr>
      </w:pPr>
    </w:p>
    <w:p w14:paraId="2B92C9DA" w14:textId="176A03C2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4. Автоматизация тепличных хозяйств  </w:t>
      </w:r>
    </w:p>
    <w:p w14:paraId="39567A26" w14:textId="77777777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Задача: Повышение эффективности выращивания в контролируемых условиях.  </w:t>
      </w:r>
    </w:p>
    <w:p w14:paraId="4598E85C" w14:textId="77777777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</w:p>
    <w:p w14:paraId="1616E21F" w14:textId="160BB6D4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Примеры:  </w:t>
      </w:r>
    </w:p>
    <w:p w14:paraId="75608A63" w14:textId="5844F4F4" w:rsidR="008D66A8" w:rsidRPr="0051037D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 xml:space="preserve">- </w:t>
      </w:r>
      <w:r w:rsidR="00900649">
        <w:rPr>
          <w:rFonts w:ascii="Arial" w:hAnsi="Arial" w:cs="Arial"/>
          <w:color w:val="000000"/>
          <w:sz w:val="20"/>
          <w:szCs w:val="20"/>
        </w:rPr>
        <w:t xml:space="preserve">Определение проблемных зон </w:t>
      </w:r>
      <w:r w:rsidR="0051037D">
        <w:rPr>
          <w:rFonts w:ascii="Arial" w:hAnsi="Arial" w:cs="Arial"/>
          <w:color w:val="000000"/>
          <w:sz w:val="20"/>
          <w:szCs w:val="20"/>
        </w:rPr>
        <w:t>в исследуемых образцах</w:t>
      </w:r>
    </w:p>
    <w:p w14:paraId="13A9F792" w14:textId="52BC8420" w:rsidR="008D66A8" w:rsidRPr="008D66A8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lastRenderedPageBreak/>
        <w:t xml:space="preserve">5. Анализ качества продукции  </w:t>
      </w:r>
    </w:p>
    <w:p w14:paraId="1F19A7D9" w14:textId="773A9E3C" w:rsidR="00900649" w:rsidRDefault="008D66A8" w:rsidP="008D66A8">
      <w:pPr>
        <w:rPr>
          <w:rFonts w:ascii="Arial" w:hAnsi="Arial" w:cs="Arial"/>
          <w:color w:val="000000"/>
          <w:sz w:val="20"/>
          <w:szCs w:val="20"/>
        </w:rPr>
      </w:pPr>
      <w:r w:rsidRPr="008D66A8">
        <w:rPr>
          <w:rFonts w:ascii="Arial" w:hAnsi="Arial" w:cs="Arial"/>
          <w:color w:val="000000"/>
          <w:sz w:val="20"/>
          <w:szCs w:val="20"/>
        </w:rPr>
        <w:t>Задача: Оценка товарных свойств сельхозпродукции (размер, цвет, повреждения).</w:t>
      </w:r>
    </w:p>
    <w:p w14:paraId="0C834FB0" w14:textId="55541669" w:rsidR="00900649" w:rsidRPr="00900649" w:rsidRDefault="0051037D" w:rsidP="0051037D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Пример: сопоставление морфологических характеристик растений с заданными параметрами. </w:t>
      </w:r>
    </w:p>
    <w:sectPr w:rsidR="00900649" w:rsidRPr="0090064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1383E"/>
    <w:multiLevelType w:val="multilevel"/>
    <w:tmpl w:val="A2841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8C7280"/>
    <w:multiLevelType w:val="hybridMultilevel"/>
    <w:tmpl w:val="1DF0F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763E9"/>
    <w:multiLevelType w:val="multilevel"/>
    <w:tmpl w:val="4C780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4341E5"/>
    <w:multiLevelType w:val="multilevel"/>
    <w:tmpl w:val="5392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6604585">
    <w:abstractNumId w:val="1"/>
  </w:num>
  <w:num w:numId="2" w16cid:durableId="2083552837">
    <w:abstractNumId w:val="0"/>
  </w:num>
  <w:num w:numId="3" w16cid:durableId="1474057953">
    <w:abstractNumId w:val="3"/>
  </w:num>
  <w:num w:numId="4" w16cid:durableId="912013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1F1"/>
    <w:rsid w:val="00086409"/>
    <w:rsid w:val="00105E88"/>
    <w:rsid w:val="00150764"/>
    <w:rsid w:val="001D088E"/>
    <w:rsid w:val="00213F6D"/>
    <w:rsid w:val="00426788"/>
    <w:rsid w:val="004D2F15"/>
    <w:rsid w:val="0051037D"/>
    <w:rsid w:val="0056540A"/>
    <w:rsid w:val="00581D30"/>
    <w:rsid w:val="005F6407"/>
    <w:rsid w:val="00726E81"/>
    <w:rsid w:val="00754C49"/>
    <w:rsid w:val="00773705"/>
    <w:rsid w:val="007A0A2F"/>
    <w:rsid w:val="008040EC"/>
    <w:rsid w:val="008D66A8"/>
    <w:rsid w:val="00900649"/>
    <w:rsid w:val="00983FB2"/>
    <w:rsid w:val="009B3FED"/>
    <w:rsid w:val="00A00DD5"/>
    <w:rsid w:val="00A25EC7"/>
    <w:rsid w:val="00A90B36"/>
    <w:rsid w:val="00AA656B"/>
    <w:rsid w:val="00AC46AC"/>
    <w:rsid w:val="00B14DB9"/>
    <w:rsid w:val="00BF3588"/>
    <w:rsid w:val="00C567BE"/>
    <w:rsid w:val="00C932EB"/>
    <w:rsid w:val="00CE5572"/>
    <w:rsid w:val="00D24EB0"/>
    <w:rsid w:val="00DA11F1"/>
    <w:rsid w:val="00E70A55"/>
    <w:rsid w:val="00EC0B0D"/>
    <w:rsid w:val="00EC4F80"/>
    <w:rsid w:val="00EE6038"/>
    <w:rsid w:val="00F8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86119"/>
  <w15:docId w15:val="{9765EEE1-0A51-A444-A833-55F3C17F8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1F1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9B3FED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EC4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F80"/>
    <w:rPr>
      <w:rFonts w:ascii="Tahoma" w:hAnsi="Tahoma" w:cs="Tahoma"/>
      <w:sz w:val="16"/>
      <w:szCs w:val="16"/>
      <w:lang w:val="ru-RU"/>
    </w:rPr>
  </w:style>
  <w:style w:type="paragraph" w:styleId="a5">
    <w:name w:val="List Paragraph"/>
    <w:basedOn w:val="a"/>
    <w:uiPriority w:val="34"/>
    <w:qFormat/>
    <w:rsid w:val="00105E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3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59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3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9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78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05002">
              <w:marLeft w:val="0"/>
              <w:marRight w:val="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37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96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44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0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27748">
              <w:marLeft w:val="0"/>
              <w:marRight w:val="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0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3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5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 Patrin</dc:creator>
  <cp:lastModifiedBy>Max Sitnikov</cp:lastModifiedBy>
  <cp:revision>18</cp:revision>
  <dcterms:created xsi:type="dcterms:W3CDTF">2023-10-02T07:05:00Z</dcterms:created>
  <dcterms:modified xsi:type="dcterms:W3CDTF">2026-08-25T10:35:00Z</dcterms:modified>
</cp:coreProperties>
</file>